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B15" w:rsidRPr="00773B15" w:rsidRDefault="00773B15" w:rsidP="00773B15">
      <w:pPr>
        <w:ind w:left="-284"/>
        <w:jc w:val="center"/>
        <w:rPr>
          <w:rFonts w:ascii="Times New Roman" w:hAnsi="Times New Roman"/>
          <w:b/>
          <w:sz w:val="24"/>
          <w:szCs w:val="24"/>
        </w:rPr>
      </w:pPr>
      <w:r w:rsidRPr="00773B15">
        <w:rPr>
          <w:rFonts w:ascii="Times New Roman" w:hAnsi="Times New Roman"/>
          <w:b/>
          <w:sz w:val="24"/>
          <w:szCs w:val="24"/>
        </w:rPr>
        <w:t>АННОТАЦИЯ РАБОЧЕЙ ПРОГРАММЫ ДИСЦИПЛИНЫ «ПРИНЦИПЫ И МЕТОДЫ КОРРЕКЦИИ МОРФОФУНКЦИОНАЛЬНЫХ ИЗМЕНЕНИЙ ПОКРОВНЫХ ТКАНЕЙ»</w:t>
      </w:r>
    </w:p>
    <w:p w:rsidR="00773B15" w:rsidRPr="00CB7D3A" w:rsidRDefault="00773B15" w:rsidP="00773B15">
      <w:pPr>
        <w:numPr>
          <w:ilvl w:val="0"/>
          <w:numId w:val="1"/>
        </w:numPr>
        <w:ind w:left="-284"/>
        <w:contextualSpacing/>
        <w:jc w:val="both"/>
        <w:rPr>
          <w:rFonts w:ascii="Times New Roman" w:hAnsi="Times New Roman"/>
          <w:sz w:val="24"/>
          <w:szCs w:val="24"/>
        </w:rPr>
      </w:pPr>
      <w:r w:rsidRPr="00CB7D3A">
        <w:rPr>
          <w:rFonts w:ascii="Times New Roman" w:hAnsi="Times New Roman"/>
          <w:b/>
          <w:sz w:val="24"/>
          <w:szCs w:val="24"/>
        </w:rPr>
        <w:t xml:space="preserve">Направление подготовки </w:t>
      </w:r>
      <w:r w:rsidRPr="00CB7D3A">
        <w:rPr>
          <w:rFonts w:ascii="Times New Roman" w:hAnsi="Times New Roman"/>
          <w:bCs/>
          <w:iCs/>
        </w:rPr>
        <w:t xml:space="preserve">31.05.01 </w:t>
      </w:r>
      <w:r w:rsidRPr="00CB7D3A">
        <w:rPr>
          <w:rFonts w:ascii="Times New Roman" w:hAnsi="Times New Roman"/>
          <w:sz w:val="24"/>
          <w:szCs w:val="24"/>
        </w:rPr>
        <w:t>Лечебное дело</w:t>
      </w:r>
    </w:p>
    <w:p w:rsidR="00773B15" w:rsidRPr="00CB7D3A" w:rsidRDefault="00773B15" w:rsidP="00773B15">
      <w:pPr>
        <w:numPr>
          <w:ilvl w:val="0"/>
          <w:numId w:val="1"/>
        </w:numPr>
        <w:ind w:left="-284"/>
        <w:contextualSpacing/>
        <w:jc w:val="both"/>
        <w:rPr>
          <w:rFonts w:ascii="Times New Roman" w:hAnsi="Times New Roman"/>
          <w:sz w:val="24"/>
          <w:szCs w:val="24"/>
        </w:rPr>
      </w:pPr>
      <w:r w:rsidRPr="00CB7D3A">
        <w:rPr>
          <w:rFonts w:ascii="Times New Roman" w:hAnsi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CB7D3A">
        <w:rPr>
          <w:rFonts w:ascii="Times New Roman" w:hAnsi="Times New Roman"/>
          <w:sz w:val="24"/>
          <w:szCs w:val="24"/>
        </w:rPr>
        <w:t xml:space="preserve"> – дисциплина включена в </w:t>
      </w:r>
      <w:proofErr w:type="spellStart"/>
      <w:r w:rsidRPr="00CB7D3A">
        <w:rPr>
          <w:rFonts w:ascii="Times New Roman" w:hAnsi="Times New Roman"/>
          <w:sz w:val="24"/>
          <w:szCs w:val="24"/>
        </w:rPr>
        <w:t>элективы</w:t>
      </w:r>
      <w:proofErr w:type="spellEnd"/>
      <w:r w:rsidRPr="00CB7D3A">
        <w:rPr>
          <w:rFonts w:ascii="Times New Roman" w:hAnsi="Times New Roman"/>
          <w:sz w:val="24"/>
          <w:szCs w:val="24"/>
        </w:rPr>
        <w:t xml:space="preserve"> профессионального цикла по </w:t>
      </w:r>
      <w:proofErr w:type="spellStart"/>
      <w:r w:rsidRPr="00CB7D3A">
        <w:rPr>
          <w:rFonts w:ascii="Times New Roman" w:hAnsi="Times New Roman"/>
          <w:sz w:val="24"/>
          <w:szCs w:val="24"/>
        </w:rPr>
        <w:t>дерматовенеро</w:t>
      </w:r>
      <w:r>
        <w:rPr>
          <w:rFonts w:ascii="Times New Roman" w:hAnsi="Times New Roman"/>
          <w:sz w:val="24"/>
          <w:szCs w:val="24"/>
        </w:rPr>
        <w:t>логии</w:t>
      </w:r>
      <w:proofErr w:type="spellEnd"/>
      <w:r>
        <w:rPr>
          <w:rFonts w:ascii="Times New Roman" w:hAnsi="Times New Roman"/>
          <w:sz w:val="24"/>
          <w:szCs w:val="24"/>
        </w:rPr>
        <w:t xml:space="preserve">. Дисциплина изучается на 6 курсе, </w:t>
      </w:r>
      <w:r>
        <w:rPr>
          <w:rFonts w:ascii="Times New Roman" w:hAnsi="Times New Roman"/>
          <w:sz w:val="24"/>
          <w:szCs w:val="24"/>
          <w:lang w:val="en-US"/>
        </w:rPr>
        <w:t>XII</w:t>
      </w:r>
      <w:r w:rsidRPr="00CB7D3A">
        <w:rPr>
          <w:rFonts w:ascii="Times New Roman" w:hAnsi="Times New Roman"/>
          <w:sz w:val="24"/>
          <w:szCs w:val="24"/>
        </w:rPr>
        <w:t xml:space="preserve"> семестр.</w:t>
      </w:r>
    </w:p>
    <w:p w:rsidR="00773B15" w:rsidRPr="00CB7D3A" w:rsidRDefault="00773B15" w:rsidP="00773B15">
      <w:pPr>
        <w:numPr>
          <w:ilvl w:val="0"/>
          <w:numId w:val="1"/>
        </w:numPr>
        <w:ind w:left="-284"/>
        <w:contextualSpacing/>
        <w:jc w:val="both"/>
        <w:rPr>
          <w:rFonts w:ascii="Times New Roman" w:hAnsi="Times New Roman"/>
          <w:sz w:val="24"/>
          <w:szCs w:val="24"/>
        </w:rPr>
      </w:pPr>
      <w:r w:rsidRPr="00CB7D3A">
        <w:rPr>
          <w:rFonts w:ascii="Times New Roman" w:hAnsi="Times New Roman"/>
          <w:b/>
          <w:sz w:val="24"/>
          <w:szCs w:val="24"/>
        </w:rPr>
        <w:t>Цель изучения дисциплины</w:t>
      </w:r>
      <w:r w:rsidRPr="00CB7D3A">
        <w:rPr>
          <w:rFonts w:ascii="Times New Roman" w:hAnsi="Times New Roman"/>
          <w:sz w:val="24"/>
          <w:szCs w:val="24"/>
        </w:rPr>
        <w:t xml:space="preserve">: формирование знаний о анатомо-физиологических особенностях кожи, косметологических аспектах проявлениях патологических процессов кожи; получение навыков специального дерматологического обследования и  методах коррекции изменений кожи. </w:t>
      </w:r>
    </w:p>
    <w:p w:rsidR="00773B15" w:rsidRPr="00CB7D3A" w:rsidRDefault="00773B15" w:rsidP="00773B15">
      <w:pPr>
        <w:numPr>
          <w:ilvl w:val="0"/>
          <w:numId w:val="1"/>
        </w:numPr>
        <w:ind w:left="-284"/>
        <w:contextualSpacing/>
        <w:jc w:val="both"/>
        <w:rPr>
          <w:rFonts w:ascii="Times New Roman" w:hAnsi="Times New Roman"/>
          <w:sz w:val="24"/>
          <w:szCs w:val="24"/>
        </w:rPr>
      </w:pPr>
      <w:r w:rsidRPr="00CB7D3A">
        <w:rPr>
          <w:rFonts w:ascii="Times New Roman" w:hAnsi="Times New Roman"/>
          <w:b/>
          <w:sz w:val="24"/>
          <w:szCs w:val="24"/>
        </w:rPr>
        <w:t>Требования к результатам освоения дисциплины</w:t>
      </w:r>
      <w:r w:rsidRPr="00CB7D3A">
        <w:rPr>
          <w:rFonts w:ascii="Times New Roman" w:hAnsi="Times New Roman"/>
          <w:sz w:val="24"/>
          <w:szCs w:val="24"/>
        </w:rPr>
        <w:t>. Процесс освоения дисциплины направлен на формирование  следующих</w:t>
      </w:r>
      <w:r w:rsidRPr="00CB7D3A">
        <w:rPr>
          <w:rFonts w:ascii="Times New Roman" w:hAnsi="Times New Roman"/>
          <w:b/>
          <w:sz w:val="24"/>
          <w:szCs w:val="24"/>
        </w:rPr>
        <w:t xml:space="preserve"> компетенций</w:t>
      </w:r>
      <w:r w:rsidRPr="00CB7D3A">
        <w:rPr>
          <w:rFonts w:ascii="Times New Roman" w:hAnsi="Times New Roman"/>
          <w:sz w:val="24"/>
          <w:szCs w:val="24"/>
        </w:rPr>
        <w:t>:</w:t>
      </w:r>
    </w:p>
    <w:p w:rsidR="00773B15" w:rsidRPr="00CB7D3A" w:rsidRDefault="00773B15" w:rsidP="00773B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B7D3A">
        <w:rPr>
          <w:rFonts w:ascii="Times New Roman" w:hAnsi="Times New Roman"/>
          <w:sz w:val="24"/>
          <w:szCs w:val="24"/>
        </w:rPr>
        <w:t>-Медицинская этика и деонтология, психологическая адаптация пациентов с косметологическими проблемами  (ОК-3)</w:t>
      </w:r>
    </w:p>
    <w:p w:rsidR="00773B15" w:rsidRPr="00CB7D3A" w:rsidRDefault="00773B15" w:rsidP="00773B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B7D3A">
        <w:rPr>
          <w:rFonts w:ascii="Times New Roman" w:hAnsi="Times New Roman"/>
          <w:sz w:val="24"/>
          <w:szCs w:val="24"/>
        </w:rPr>
        <w:t>- Готовность 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(ОПК-1)</w:t>
      </w:r>
    </w:p>
    <w:p w:rsidR="00773B15" w:rsidRPr="00CB7D3A" w:rsidRDefault="00773B15" w:rsidP="00773B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B7D3A">
        <w:rPr>
          <w:rFonts w:ascii="Times New Roman" w:hAnsi="Times New Roman"/>
          <w:sz w:val="24"/>
          <w:szCs w:val="24"/>
        </w:rPr>
        <w:t xml:space="preserve">- Способность и готовность реализовать этические и </w:t>
      </w:r>
      <w:proofErr w:type="spellStart"/>
      <w:r w:rsidRPr="00CB7D3A">
        <w:rPr>
          <w:rFonts w:ascii="Times New Roman" w:hAnsi="Times New Roman"/>
          <w:sz w:val="24"/>
          <w:szCs w:val="24"/>
        </w:rPr>
        <w:t>деонтологические</w:t>
      </w:r>
      <w:proofErr w:type="spellEnd"/>
      <w:r w:rsidRPr="00CB7D3A">
        <w:rPr>
          <w:rFonts w:ascii="Times New Roman" w:hAnsi="Times New Roman"/>
          <w:sz w:val="24"/>
          <w:szCs w:val="24"/>
        </w:rPr>
        <w:t xml:space="preserve"> принципы в профессиональной деятельности (ОПК-4)</w:t>
      </w:r>
    </w:p>
    <w:p w:rsidR="00773B15" w:rsidRPr="00CB7D3A" w:rsidRDefault="00773B15" w:rsidP="00773B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B7D3A">
        <w:rPr>
          <w:rFonts w:ascii="Times New Roman" w:hAnsi="Times New Roman"/>
          <w:sz w:val="24"/>
          <w:szCs w:val="24"/>
        </w:rPr>
        <w:t>- Способность и готовность анализировать результаты собственной деятельности (ОПК-5)</w:t>
      </w:r>
    </w:p>
    <w:p w:rsidR="00773B15" w:rsidRPr="00CB7D3A" w:rsidRDefault="00773B15" w:rsidP="00773B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B7D3A">
        <w:rPr>
          <w:rFonts w:ascii="Times New Roman" w:hAnsi="Times New Roman"/>
          <w:sz w:val="24"/>
          <w:szCs w:val="24"/>
        </w:rPr>
        <w:t>- Готовность к ведению медицинской документации (ОПК-6)</w:t>
      </w:r>
    </w:p>
    <w:p w:rsidR="00773B15" w:rsidRPr="00CB7D3A" w:rsidRDefault="00773B15" w:rsidP="00773B15">
      <w:pPr>
        <w:ind w:left="-284"/>
        <w:contextualSpacing/>
        <w:jc w:val="both"/>
        <w:rPr>
          <w:rFonts w:ascii="Times New Roman" w:hAnsi="Times New Roman"/>
          <w:sz w:val="24"/>
          <w:szCs w:val="24"/>
        </w:rPr>
      </w:pPr>
      <w:r w:rsidRPr="00CB7D3A">
        <w:rPr>
          <w:rFonts w:ascii="Times New Roman" w:hAnsi="Times New Roman"/>
          <w:sz w:val="24"/>
          <w:szCs w:val="24"/>
        </w:rPr>
        <w:t xml:space="preserve">    -  Семиотика и диагностика кожных заболеваний и косметологической патологии (ПК-1)</w:t>
      </w:r>
    </w:p>
    <w:p w:rsidR="00773B15" w:rsidRPr="0092634C" w:rsidRDefault="00773B15" w:rsidP="00773B15">
      <w:pPr>
        <w:ind w:left="-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B7D3A">
        <w:rPr>
          <w:rFonts w:ascii="Times New Roman" w:hAnsi="Times New Roman"/>
          <w:sz w:val="24"/>
          <w:szCs w:val="24"/>
        </w:rPr>
        <w:t>Современные методы диагностики и коррекции морфофункциональных изменений    покровных тканей (ПК-2)</w:t>
      </w:r>
    </w:p>
    <w:p w:rsidR="00773B15" w:rsidRPr="0092634C" w:rsidRDefault="00773B15" w:rsidP="00773B15">
      <w:pPr>
        <w:ind w:left="-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773B15" w:rsidRPr="00CB7D3A" w:rsidRDefault="00773B15" w:rsidP="00773B15">
      <w:pPr>
        <w:ind w:left="-284"/>
        <w:contextualSpacing/>
        <w:jc w:val="both"/>
        <w:rPr>
          <w:rFonts w:ascii="Times New Roman" w:hAnsi="Times New Roman"/>
          <w:sz w:val="24"/>
          <w:szCs w:val="24"/>
        </w:rPr>
      </w:pPr>
      <w:r w:rsidRPr="00CB7D3A">
        <w:rPr>
          <w:rFonts w:ascii="Times New Roman" w:hAnsi="Times New Roman"/>
          <w:sz w:val="24"/>
          <w:szCs w:val="24"/>
        </w:rPr>
        <w:t xml:space="preserve">В результате изучения дисциплины </w:t>
      </w:r>
      <w:proofErr w:type="gramStart"/>
      <w:r w:rsidRPr="00CB7D3A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CB7D3A">
        <w:rPr>
          <w:rFonts w:ascii="Times New Roman" w:hAnsi="Times New Roman"/>
          <w:sz w:val="24"/>
          <w:szCs w:val="24"/>
        </w:rPr>
        <w:t xml:space="preserve"> должен:</w:t>
      </w:r>
    </w:p>
    <w:p w:rsidR="00773B15" w:rsidRPr="00CB7D3A" w:rsidRDefault="00773B15" w:rsidP="00773B15">
      <w:pPr>
        <w:ind w:left="-284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B7D3A">
        <w:rPr>
          <w:rFonts w:ascii="Times New Roman" w:hAnsi="Times New Roman"/>
          <w:b/>
          <w:sz w:val="24"/>
          <w:szCs w:val="24"/>
        </w:rPr>
        <w:t>Знать</w:t>
      </w:r>
    </w:p>
    <w:p w:rsidR="00773B15" w:rsidRPr="00CB7D3A" w:rsidRDefault="00773B15" w:rsidP="00773B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B7D3A">
        <w:rPr>
          <w:rFonts w:ascii="Times New Roman" w:hAnsi="Times New Roman"/>
          <w:sz w:val="24"/>
          <w:szCs w:val="24"/>
        </w:rPr>
        <w:t xml:space="preserve">- Строение, функции, физиология, </w:t>
      </w:r>
      <w:proofErr w:type="spellStart"/>
      <w:r w:rsidRPr="00CB7D3A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CB7D3A">
        <w:rPr>
          <w:rFonts w:ascii="Times New Roman" w:hAnsi="Times New Roman"/>
          <w:sz w:val="24"/>
          <w:szCs w:val="24"/>
        </w:rPr>
        <w:t xml:space="preserve">  кожи и её производных; морфологические элементы сыпи</w:t>
      </w:r>
    </w:p>
    <w:p w:rsidR="00773B15" w:rsidRPr="00CB7D3A" w:rsidRDefault="00773B15" w:rsidP="00773B15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B7D3A">
        <w:rPr>
          <w:rFonts w:ascii="Times New Roman" w:hAnsi="Times New Roman"/>
          <w:sz w:val="24"/>
          <w:szCs w:val="24"/>
        </w:rPr>
        <w:t xml:space="preserve">- Методы диагностики в </w:t>
      </w:r>
      <w:proofErr w:type="spellStart"/>
      <w:r w:rsidRPr="00CB7D3A">
        <w:rPr>
          <w:rFonts w:ascii="Times New Roman" w:hAnsi="Times New Roman"/>
          <w:sz w:val="24"/>
          <w:szCs w:val="24"/>
        </w:rPr>
        <w:t>дерматовенерологии</w:t>
      </w:r>
      <w:proofErr w:type="spellEnd"/>
      <w:r w:rsidRPr="00CB7D3A">
        <w:rPr>
          <w:rFonts w:ascii="Times New Roman" w:hAnsi="Times New Roman"/>
          <w:sz w:val="24"/>
          <w:szCs w:val="24"/>
        </w:rPr>
        <w:t>,</w:t>
      </w:r>
      <w:r w:rsidRPr="00CB7D3A">
        <w:rPr>
          <w:rFonts w:ascii="Times New Roman" w:hAnsi="Times New Roman"/>
          <w:color w:val="000000"/>
          <w:sz w:val="24"/>
          <w:szCs w:val="24"/>
        </w:rPr>
        <w:t xml:space="preserve"> клиническую картину различных дерматозов и дефектов кожи.  </w:t>
      </w:r>
    </w:p>
    <w:p w:rsidR="00773B15" w:rsidRPr="00CB7D3A" w:rsidRDefault="00773B15" w:rsidP="00773B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B7D3A">
        <w:rPr>
          <w:rFonts w:ascii="Times New Roman" w:hAnsi="Times New Roman"/>
          <w:sz w:val="24"/>
          <w:szCs w:val="24"/>
        </w:rPr>
        <w:t>- Структура  и принципы организации дерматовенерологической и косметологической помощи в РФ.</w:t>
      </w:r>
    </w:p>
    <w:p w:rsidR="00773B15" w:rsidRPr="00CB7D3A" w:rsidRDefault="00773B15" w:rsidP="00773B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B7D3A">
        <w:rPr>
          <w:rFonts w:ascii="Times New Roman" w:hAnsi="Times New Roman"/>
          <w:sz w:val="24"/>
          <w:szCs w:val="24"/>
        </w:rPr>
        <w:t>- Характерологические особенности пациентов с учетом соматических и  кожных заболеваний и дефектов кожи.</w:t>
      </w:r>
    </w:p>
    <w:p w:rsidR="00773B15" w:rsidRPr="00CB7D3A" w:rsidRDefault="00773B15" w:rsidP="00773B1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B7D3A">
        <w:rPr>
          <w:rFonts w:ascii="Times New Roman" w:hAnsi="Times New Roman"/>
          <w:sz w:val="24"/>
          <w:szCs w:val="24"/>
        </w:rPr>
        <w:t>- Основные методы коррекции морфофункциональных изменений покровных тканей.</w:t>
      </w:r>
    </w:p>
    <w:p w:rsidR="00773B15" w:rsidRPr="00CB7D3A" w:rsidRDefault="00773B15" w:rsidP="00773B15">
      <w:pPr>
        <w:ind w:left="-284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73B15" w:rsidRPr="00CB7D3A" w:rsidRDefault="00773B15" w:rsidP="00773B15">
      <w:pPr>
        <w:ind w:left="-284"/>
        <w:contextualSpacing/>
        <w:jc w:val="both"/>
        <w:rPr>
          <w:rFonts w:ascii="Times New Roman" w:hAnsi="Times New Roman"/>
          <w:sz w:val="24"/>
          <w:szCs w:val="24"/>
        </w:rPr>
      </w:pPr>
      <w:r w:rsidRPr="00CB7D3A">
        <w:rPr>
          <w:rFonts w:ascii="Times New Roman" w:hAnsi="Times New Roman"/>
          <w:b/>
          <w:sz w:val="24"/>
          <w:szCs w:val="24"/>
        </w:rPr>
        <w:t>Уметь</w:t>
      </w:r>
    </w:p>
    <w:p w:rsidR="00773B15" w:rsidRPr="00CB7D3A" w:rsidRDefault="00773B15" w:rsidP="00773B15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7D3A">
        <w:rPr>
          <w:rFonts w:ascii="Times New Roman" w:hAnsi="Times New Roman"/>
          <w:sz w:val="24"/>
          <w:szCs w:val="24"/>
        </w:rPr>
        <w:t xml:space="preserve">- Распознавать морфологические элементы и их вид, определять характер патологических изменений в коже, выделять ведущие  дерматовенерологические признаки; </w:t>
      </w:r>
    </w:p>
    <w:p w:rsidR="00773B15" w:rsidRPr="00CB7D3A" w:rsidRDefault="00773B15" w:rsidP="00773B15">
      <w:pPr>
        <w:tabs>
          <w:tab w:val="left" w:pos="142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7D3A">
        <w:rPr>
          <w:rFonts w:ascii="Times New Roman" w:hAnsi="Times New Roman"/>
          <w:sz w:val="24"/>
          <w:szCs w:val="24"/>
        </w:rPr>
        <w:t>- Проводить</w:t>
      </w:r>
      <w:r w:rsidRPr="00CB7D3A">
        <w:rPr>
          <w:rFonts w:ascii="Times New Roman" w:hAnsi="Times New Roman"/>
          <w:bCs/>
          <w:sz w:val="24"/>
          <w:szCs w:val="24"/>
        </w:rPr>
        <w:t xml:space="preserve"> специальные дерматовенерологические приемы исследования, дифференциальный диагноз</w:t>
      </w:r>
    </w:p>
    <w:p w:rsidR="00773B15" w:rsidRPr="00CB7D3A" w:rsidRDefault="00773B15" w:rsidP="00773B15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7D3A">
        <w:rPr>
          <w:rFonts w:ascii="Times New Roman" w:hAnsi="Times New Roman"/>
          <w:bCs/>
          <w:sz w:val="24"/>
          <w:szCs w:val="24"/>
        </w:rPr>
        <w:t xml:space="preserve">- Определять тактику ведения больных, подбирать оптимальные схемы и методы лечения </w:t>
      </w:r>
    </w:p>
    <w:p w:rsidR="00773B15" w:rsidRPr="00CB7D3A" w:rsidRDefault="00773B15" w:rsidP="00773B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B7D3A">
        <w:rPr>
          <w:rFonts w:ascii="Times New Roman" w:hAnsi="Times New Roman"/>
          <w:bCs/>
          <w:sz w:val="24"/>
          <w:szCs w:val="24"/>
        </w:rPr>
        <w:t>- Находить индивидуальный подход к больному</w:t>
      </w:r>
    </w:p>
    <w:p w:rsidR="00773B15" w:rsidRPr="00CB7D3A" w:rsidRDefault="00773B15" w:rsidP="00773B15">
      <w:pPr>
        <w:ind w:left="-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773B15" w:rsidRPr="00CB7D3A" w:rsidRDefault="00773B15" w:rsidP="00773B15">
      <w:pPr>
        <w:ind w:left="-284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B7D3A">
        <w:rPr>
          <w:rFonts w:ascii="Times New Roman" w:hAnsi="Times New Roman"/>
          <w:b/>
          <w:sz w:val="24"/>
          <w:szCs w:val="24"/>
        </w:rPr>
        <w:t>Владеть</w:t>
      </w:r>
    </w:p>
    <w:p w:rsidR="00773B15" w:rsidRPr="00CB7D3A" w:rsidRDefault="00773B15" w:rsidP="00773B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B7D3A">
        <w:rPr>
          <w:rFonts w:ascii="Times New Roman" w:hAnsi="Times New Roman"/>
          <w:sz w:val="24"/>
          <w:szCs w:val="24"/>
        </w:rPr>
        <w:t xml:space="preserve">- Сбором анамнеза, написанием локального статуса, распознаванием  морфологических элементов сыпи </w:t>
      </w:r>
    </w:p>
    <w:p w:rsidR="00773B15" w:rsidRPr="00CB7D3A" w:rsidRDefault="00773B15" w:rsidP="00773B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B7D3A">
        <w:rPr>
          <w:rFonts w:ascii="Times New Roman" w:hAnsi="Times New Roman"/>
          <w:sz w:val="24"/>
          <w:szCs w:val="24"/>
        </w:rPr>
        <w:t xml:space="preserve">- Навыками постановки диагноза, методами терапии, профилактики, реабилитации, диспансеризации больных.  </w:t>
      </w:r>
    </w:p>
    <w:p w:rsidR="00773B15" w:rsidRPr="00CB7D3A" w:rsidRDefault="00773B15" w:rsidP="00773B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B7D3A">
        <w:rPr>
          <w:rFonts w:ascii="Times New Roman" w:hAnsi="Times New Roman"/>
          <w:sz w:val="24"/>
          <w:szCs w:val="24"/>
        </w:rPr>
        <w:t>- Основами законодательства о здравоохранении и директивными документами, обеспечивающих работу дерматовенерологических и косметологических медицинских учреждений.</w:t>
      </w:r>
    </w:p>
    <w:p w:rsidR="00773B15" w:rsidRPr="00CB7D3A" w:rsidRDefault="00773B15" w:rsidP="00773B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B7D3A">
        <w:rPr>
          <w:rFonts w:ascii="Times New Roman" w:hAnsi="Times New Roman"/>
          <w:sz w:val="24"/>
          <w:szCs w:val="24"/>
        </w:rPr>
        <w:t>- Навыками общения с коллективом, больным и его окружением.</w:t>
      </w:r>
    </w:p>
    <w:p w:rsidR="00773B15" w:rsidRPr="00CB7D3A" w:rsidRDefault="00773B15" w:rsidP="00773B15">
      <w:pPr>
        <w:ind w:left="-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773B15" w:rsidRPr="00CB7D3A" w:rsidRDefault="00773B15" w:rsidP="00773B15">
      <w:pPr>
        <w:numPr>
          <w:ilvl w:val="0"/>
          <w:numId w:val="1"/>
        </w:numPr>
        <w:ind w:left="-284"/>
        <w:contextualSpacing/>
        <w:jc w:val="both"/>
        <w:rPr>
          <w:rFonts w:ascii="Times New Roman" w:hAnsi="Times New Roman"/>
          <w:sz w:val="24"/>
          <w:szCs w:val="24"/>
        </w:rPr>
      </w:pPr>
      <w:r w:rsidRPr="00CB7D3A">
        <w:rPr>
          <w:rFonts w:ascii="Times New Roman" w:hAnsi="Times New Roman"/>
          <w:b/>
          <w:sz w:val="24"/>
          <w:szCs w:val="24"/>
        </w:rPr>
        <w:t>Трудоемкость  и структура дисциплины</w:t>
      </w:r>
      <w:r w:rsidRPr="00CB7D3A">
        <w:rPr>
          <w:rFonts w:ascii="Times New Roman" w:hAnsi="Times New Roman"/>
          <w:sz w:val="24"/>
          <w:szCs w:val="24"/>
        </w:rPr>
        <w:t xml:space="preserve"> – всего 36  академических часов: аудиторные 24 </w:t>
      </w:r>
      <w:r>
        <w:rPr>
          <w:rFonts w:ascii="Times New Roman" w:hAnsi="Times New Roman"/>
          <w:sz w:val="24"/>
          <w:szCs w:val="24"/>
        </w:rPr>
        <w:t xml:space="preserve">часа, из них 6 часов </w:t>
      </w:r>
      <w:r w:rsidRPr="00CB7D3A">
        <w:rPr>
          <w:rFonts w:ascii="Times New Roman" w:hAnsi="Times New Roman"/>
          <w:sz w:val="24"/>
          <w:szCs w:val="24"/>
        </w:rPr>
        <w:t xml:space="preserve">лекции и </w:t>
      </w:r>
      <w:r>
        <w:rPr>
          <w:rFonts w:ascii="Times New Roman" w:hAnsi="Times New Roman"/>
          <w:sz w:val="24"/>
          <w:szCs w:val="24"/>
        </w:rPr>
        <w:t xml:space="preserve">18 часов клинические </w:t>
      </w:r>
      <w:r w:rsidRPr="00CB7D3A">
        <w:rPr>
          <w:rFonts w:ascii="Times New Roman" w:hAnsi="Times New Roman"/>
          <w:sz w:val="24"/>
          <w:szCs w:val="24"/>
        </w:rPr>
        <w:t>практические занятия; самостоятельная работа – 12 часов.</w:t>
      </w:r>
    </w:p>
    <w:p w:rsidR="00773B15" w:rsidRPr="00CB7D3A" w:rsidRDefault="00773B15" w:rsidP="00773B15">
      <w:pPr>
        <w:numPr>
          <w:ilvl w:val="0"/>
          <w:numId w:val="1"/>
        </w:numPr>
        <w:ind w:left="-284"/>
        <w:contextualSpacing/>
        <w:jc w:val="both"/>
        <w:rPr>
          <w:rFonts w:ascii="Times New Roman" w:hAnsi="Times New Roman"/>
          <w:sz w:val="24"/>
          <w:szCs w:val="24"/>
        </w:rPr>
      </w:pPr>
      <w:r w:rsidRPr="00CB7D3A">
        <w:rPr>
          <w:rFonts w:ascii="Times New Roman" w:hAnsi="Times New Roman"/>
          <w:b/>
          <w:sz w:val="24"/>
          <w:szCs w:val="24"/>
        </w:rPr>
        <w:t>Формы контроля</w:t>
      </w:r>
      <w:r>
        <w:rPr>
          <w:rFonts w:ascii="Times New Roman" w:hAnsi="Times New Roman"/>
          <w:sz w:val="24"/>
          <w:szCs w:val="24"/>
        </w:rPr>
        <w:t>. Зачет (</w:t>
      </w:r>
      <w:r>
        <w:rPr>
          <w:rFonts w:ascii="Times New Roman" w:hAnsi="Times New Roman"/>
          <w:sz w:val="24"/>
          <w:szCs w:val="24"/>
          <w:lang w:val="en-US"/>
        </w:rPr>
        <w:t>XII</w:t>
      </w:r>
      <w:r w:rsidRPr="00CB7D3A">
        <w:rPr>
          <w:rFonts w:ascii="Times New Roman" w:hAnsi="Times New Roman"/>
          <w:sz w:val="24"/>
          <w:szCs w:val="24"/>
        </w:rPr>
        <w:t xml:space="preserve"> семестр). </w:t>
      </w:r>
    </w:p>
    <w:p w:rsidR="00773B15" w:rsidRPr="00CB7D3A" w:rsidRDefault="00773B15" w:rsidP="00773B15">
      <w:pPr>
        <w:numPr>
          <w:ilvl w:val="0"/>
          <w:numId w:val="1"/>
        </w:numPr>
        <w:ind w:left="-284"/>
        <w:contextualSpacing/>
        <w:jc w:val="both"/>
        <w:rPr>
          <w:rFonts w:ascii="Times New Roman" w:hAnsi="Times New Roman"/>
          <w:sz w:val="24"/>
          <w:szCs w:val="24"/>
        </w:rPr>
      </w:pPr>
      <w:r w:rsidRPr="00CB7D3A">
        <w:rPr>
          <w:rFonts w:ascii="Times New Roman" w:hAnsi="Times New Roman"/>
          <w:b/>
          <w:sz w:val="24"/>
          <w:szCs w:val="24"/>
        </w:rPr>
        <w:t xml:space="preserve">Краткое содержание. </w:t>
      </w:r>
      <w:r w:rsidRPr="00CB7D3A">
        <w:rPr>
          <w:rFonts w:ascii="Times New Roman" w:hAnsi="Times New Roman"/>
          <w:sz w:val="24"/>
          <w:szCs w:val="24"/>
        </w:rPr>
        <w:t>Изучаемые модули: Строение и функции кожи. Старение кожи: теории развития, виды и типы, основные клинические проявления. Анти-</w:t>
      </w:r>
      <w:proofErr w:type="gramStart"/>
      <w:r w:rsidRPr="00CB7D3A">
        <w:rPr>
          <w:rFonts w:ascii="Times New Roman" w:hAnsi="Times New Roman"/>
          <w:sz w:val="24"/>
          <w:szCs w:val="24"/>
          <w:lang w:val="en-US"/>
        </w:rPr>
        <w:t>age</w:t>
      </w:r>
      <w:proofErr w:type="gramEnd"/>
      <w:r w:rsidRPr="00CB7D3A">
        <w:rPr>
          <w:rFonts w:ascii="Times New Roman" w:hAnsi="Times New Roman"/>
          <w:sz w:val="24"/>
          <w:szCs w:val="24"/>
        </w:rPr>
        <w:t xml:space="preserve"> терапия. Тактика ведения пациентов.</w:t>
      </w:r>
    </w:p>
    <w:p w:rsidR="00773B15" w:rsidRPr="00CB7D3A" w:rsidRDefault="00773B15" w:rsidP="00773B15">
      <w:pPr>
        <w:ind w:left="20"/>
        <w:contextualSpacing/>
        <w:jc w:val="both"/>
        <w:rPr>
          <w:rFonts w:ascii="Times New Roman" w:hAnsi="Times New Roman"/>
          <w:sz w:val="24"/>
          <w:szCs w:val="24"/>
        </w:rPr>
      </w:pPr>
    </w:p>
    <w:p w:rsidR="00773B15" w:rsidRPr="00CB7D3A" w:rsidRDefault="00773B15" w:rsidP="00773B15">
      <w:pPr>
        <w:ind w:left="20"/>
        <w:jc w:val="both"/>
        <w:rPr>
          <w:rFonts w:ascii="Times New Roman" w:hAnsi="Times New Roman"/>
          <w:sz w:val="24"/>
          <w:szCs w:val="24"/>
        </w:rPr>
      </w:pPr>
    </w:p>
    <w:p w:rsidR="00773B15" w:rsidRPr="00CB7D3A" w:rsidRDefault="00773B15" w:rsidP="00773B15"/>
    <w:p w:rsidR="00773B15" w:rsidRDefault="00773B15" w:rsidP="00773B15"/>
    <w:p w:rsidR="00773B15" w:rsidRDefault="00773B15" w:rsidP="00773B15"/>
    <w:p w:rsidR="00773B15" w:rsidRDefault="00773B15" w:rsidP="00773B15"/>
    <w:p w:rsidR="00773B15" w:rsidRDefault="00773B15" w:rsidP="00773B15"/>
    <w:p w:rsidR="00773B15" w:rsidRDefault="00773B15" w:rsidP="00773B15"/>
    <w:p w:rsidR="00773B15" w:rsidRDefault="00773B15" w:rsidP="00773B15"/>
    <w:p w:rsidR="00773B15" w:rsidRDefault="00773B15" w:rsidP="00773B15"/>
    <w:p w:rsidR="00773B15" w:rsidRDefault="00773B15" w:rsidP="00773B15"/>
    <w:p w:rsidR="00773B15" w:rsidRDefault="00773B15" w:rsidP="00773B15"/>
    <w:p w:rsidR="00773B15" w:rsidRDefault="00773B15" w:rsidP="00773B15"/>
    <w:p w:rsidR="00773B15" w:rsidRDefault="00773B15" w:rsidP="00773B15"/>
    <w:p w:rsidR="00773B15" w:rsidRDefault="00773B15" w:rsidP="00773B15"/>
    <w:p w:rsidR="00773B15" w:rsidRDefault="00773B15" w:rsidP="00773B15"/>
    <w:p w:rsidR="00773B15" w:rsidRDefault="00773B15" w:rsidP="00773B15"/>
    <w:p w:rsidR="00773B15" w:rsidRDefault="00773B15" w:rsidP="00773B15"/>
    <w:sectPr w:rsidR="00773B15" w:rsidSect="008067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3B15"/>
    <w:rsid w:val="00773B15"/>
    <w:rsid w:val="007E52EC"/>
    <w:rsid w:val="00960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B1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3B1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773B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493</Words>
  <Characters>2812</Characters>
  <Application>Microsoft Office Word</Application>
  <DocSecurity>0</DocSecurity>
  <Lines>23</Lines>
  <Paragraphs>6</Paragraphs>
  <ScaleCrop>false</ScaleCrop>
  <Company/>
  <LinksUpToDate>false</LinksUpToDate>
  <CharactersWithSpaces>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agafonova.ty</dc:creator>
  <cp:lastModifiedBy>agafonova.ty</cp:lastModifiedBy>
  <cp:revision>2</cp:revision>
  <dcterms:created xsi:type="dcterms:W3CDTF">2017-11-28T14:57:00Z</dcterms:created>
  <dcterms:modified xsi:type="dcterms:W3CDTF">2017-11-28T15:00:00Z</dcterms:modified>
</cp:coreProperties>
</file>